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3429" w14:textId="77777777" w:rsidR="008C0AD6" w:rsidRPr="000F38C0" w:rsidRDefault="00DE5559">
      <w:pPr>
        <w:pageBreakBefore/>
        <w:tabs>
          <w:tab w:val="left" w:pos="2548"/>
          <w:tab w:val="left" w:pos="6988"/>
          <w:tab w:val="left" w:pos="9388"/>
          <w:tab w:val="left" w:pos="13948"/>
        </w:tabs>
        <w:snapToGrid w:val="0"/>
        <w:spacing w:before="180" w:after="180" w:line="360" w:lineRule="auto"/>
        <w:jc w:val="center"/>
      </w:pPr>
      <w:r w:rsidRPr="000F38C0">
        <w:rPr>
          <w:rFonts w:ascii="標楷體" w:eastAsia="標楷體" w:hAnsi="標楷體"/>
          <w:sz w:val="32"/>
          <w:szCs w:val="32"/>
        </w:rPr>
        <w:t>聲　　　明　　　書</w:t>
      </w:r>
    </w:p>
    <w:p w14:paraId="522A055A" w14:textId="77777777" w:rsidR="008C0AD6" w:rsidRPr="000F38C0" w:rsidRDefault="00DE5559">
      <w:pPr>
        <w:tabs>
          <w:tab w:val="left" w:pos="2548"/>
          <w:tab w:val="left" w:pos="6988"/>
          <w:tab w:val="left" w:pos="9388"/>
          <w:tab w:val="left" w:pos="13948"/>
        </w:tabs>
        <w:snapToGrid w:val="0"/>
        <w:spacing w:before="180" w:after="180" w:line="360" w:lineRule="auto"/>
        <w:ind w:firstLine="560"/>
      </w:pPr>
      <w:r w:rsidRPr="000F38C0">
        <w:rPr>
          <w:rFonts w:ascii="標楷體" w:eastAsia="標楷體" w:hAnsi="標楷體"/>
          <w:sz w:val="28"/>
          <w:szCs w:val="28"/>
        </w:rPr>
        <w:t>謹聲明本公司</w:t>
      </w:r>
      <w:r w:rsidR="00DA0150" w:rsidRPr="000F38C0">
        <w:rPr>
          <w:rFonts w:ascii="標楷體" w:eastAsia="標楷體" w:hAnsi="標楷體" w:hint="eastAsia"/>
          <w:bCs/>
          <w:sz w:val="28"/>
          <w:szCs w:val="28"/>
        </w:rPr>
        <w:t>申報發行或增額發行指數投資證券</w:t>
      </w:r>
      <w:r w:rsidR="0058429F" w:rsidRPr="000F38C0">
        <w:rPr>
          <w:rFonts w:ascii="標楷體" w:eastAsia="標楷體" w:hAnsi="標楷體" w:hint="eastAsia"/>
          <w:bCs/>
          <w:sz w:val="28"/>
          <w:szCs w:val="28"/>
        </w:rPr>
        <w:t>申請上櫃同意函時</w:t>
      </w:r>
      <w:r w:rsidRPr="000F38C0">
        <w:rPr>
          <w:rFonts w:ascii="標楷體" w:eastAsia="標楷體" w:hAnsi="標楷體"/>
          <w:sz w:val="28"/>
          <w:szCs w:val="28"/>
        </w:rPr>
        <w:t>：</w:t>
      </w:r>
    </w:p>
    <w:p w14:paraId="311C1C39" w14:textId="77777777" w:rsidR="0058429F" w:rsidRPr="000F38C0" w:rsidRDefault="00DE5559" w:rsidP="0058429F">
      <w:pPr>
        <w:numPr>
          <w:ilvl w:val="0"/>
          <w:numId w:val="4"/>
        </w:numPr>
        <w:tabs>
          <w:tab w:val="left" w:pos="0"/>
          <w:tab w:val="left" w:pos="1828"/>
          <w:tab w:val="left" w:pos="6268"/>
          <w:tab w:val="left" w:pos="8668"/>
          <w:tab w:val="left" w:pos="13228"/>
        </w:tabs>
        <w:snapToGrid w:val="0"/>
        <w:spacing w:before="180" w:after="180" w:line="360" w:lineRule="auto"/>
        <w:rPr>
          <w:rFonts w:ascii="標楷體" w:eastAsia="標楷體" w:hAnsi="標楷體"/>
          <w:sz w:val="28"/>
          <w:szCs w:val="28"/>
        </w:rPr>
      </w:pPr>
      <w:r w:rsidRPr="000F38C0">
        <w:rPr>
          <w:rFonts w:ascii="標楷體" w:eastAsia="標楷體" w:hAnsi="標楷體"/>
          <w:sz w:val="28"/>
          <w:szCs w:val="28"/>
        </w:rPr>
        <w:t>檢具之申請書及附件所載事項絕無虛偽不實或隱匿情事。</w:t>
      </w:r>
    </w:p>
    <w:p w14:paraId="1E7377F9" w14:textId="77777777" w:rsidR="008C0AD6" w:rsidRPr="000F38C0" w:rsidRDefault="00251BF6" w:rsidP="0058429F">
      <w:pPr>
        <w:numPr>
          <w:ilvl w:val="0"/>
          <w:numId w:val="4"/>
        </w:numPr>
        <w:tabs>
          <w:tab w:val="left" w:pos="0"/>
          <w:tab w:val="left" w:pos="1828"/>
          <w:tab w:val="left" w:pos="6268"/>
          <w:tab w:val="left" w:pos="8668"/>
          <w:tab w:val="left" w:pos="13228"/>
        </w:tabs>
        <w:snapToGrid w:val="0"/>
        <w:spacing w:before="180" w:after="180" w:line="360" w:lineRule="auto"/>
        <w:rPr>
          <w:rFonts w:ascii="標楷體" w:eastAsia="標楷體" w:hAnsi="標楷體"/>
          <w:sz w:val="28"/>
          <w:szCs w:val="28"/>
        </w:rPr>
      </w:pPr>
      <w:r w:rsidRPr="000F38C0">
        <w:rPr>
          <w:rFonts w:ascii="標楷體" w:eastAsia="標楷體" w:hAnsi="標楷體" w:hint="eastAsia"/>
          <w:sz w:val="28"/>
          <w:szCs w:val="28"/>
        </w:rPr>
        <w:t>未有</w:t>
      </w:r>
      <w:r w:rsidR="0058429F" w:rsidRPr="000F38C0">
        <w:rPr>
          <w:rFonts w:ascii="標楷體" w:eastAsia="標楷體" w:hAnsi="標楷體" w:hint="eastAsia"/>
          <w:sz w:val="28"/>
          <w:szCs w:val="28"/>
        </w:rPr>
        <w:t>財團法人中華民國證券櫃檯買賣中心證券商營業處所買賣指數投資證券審查準則第十一條所訂之情事。</w:t>
      </w:r>
    </w:p>
    <w:p w14:paraId="4ECE46F3" w14:textId="2F7D8E19" w:rsidR="0058429F" w:rsidRPr="000F38C0" w:rsidRDefault="00956AD3" w:rsidP="0058429F">
      <w:pPr>
        <w:numPr>
          <w:ilvl w:val="0"/>
          <w:numId w:val="4"/>
        </w:numPr>
        <w:tabs>
          <w:tab w:val="left" w:pos="0"/>
          <w:tab w:val="left" w:pos="1828"/>
          <w:tab w:val="left" w:pos="6268"/>
          <w:tab w:val="left" w:pos="8668"/>
          <w:tab w:val="left" w:pos="13228"/>
        </w:tabs>
        <w:snapToGrid w:val="0"/>
        <w:spacing w:before="180" w:after="180" w:line="360" w:lineRule="auto"/>
        <w:rPr>
          <w:rFonts w:ascii="標楷體" w:eastAsia="標楷體" w:hAnsi="標楷體"/>
          <w:sz w:val="28"/>
          <w:szCs w:val="28"/>
        </w:rPr>
      </w:pPr>
      <w:r w:rsidRPr="000F38C0">
        <w:rPr>
          <w:rFonts w:ascii="標楷體" w:eastAsia="標楷體" w:hAnsi="標楷體" w:hint="eastAsia"/>
          <w:bCs/>
          <w:sz w:val="28"/>
          <w:szCs w:val="28"/>
        </w:rPr>
        <w:t>申報發行或增額發行之指數投資證券</w:t>
      </w:r>
      <w:r w:rsidR="00BA425B" w:rsidRPr="000F38C0">
        <w:rPr>
          <w:rFonts w:ascii="標楷體" w:eastAsia="標楷體" w:hAnsi="標楷體" w:hint="eastAsia"/>
          <w:bCs/>
          <w:sz w:val="28"/>
          <w:szCs w:val="28"/>
        </w:rPr>
        <w:t>，指標價值之計算方式不含新臺幣匯率者，不得銷售予陸資投資人；指標價值之計算方式含新臺幣匯率者，</w:t>
      </w:r>
      <w:r w:rsidRPr="000F38C0">
        <w:rPr>
          <w:rFonts w:ascii="標楷體" w:eastAsia="標楷體" w:hAnsi="標楷體" w:hint="eastAsia"/>
          <w:bCs/>
          <w:sz w:val="28"/>
          <w:szCs w:val="28"/>
        </w:rPr>
        <w:t>不得銷</w:t>
      </w:r>
      <w:r w:rsidR="000D210F" w:rsidRPr="000F38C0">
        <w:rPr>
          <w:rFonts w:ascii="標楷體" w:eastAsia="標楷體" w:hAnsi="標楷體" w:hint="eastAsia"/>
          <w:bCs/>
          <w:sz w:val="28"/>
          <w:szCs w:val="28"/>
        </w:rPr>
        <w:t>售予</w:t>
      </w:r>
      <w:r w:rsidR="007D1656" w:rsidRPr="000F38C0">
        <w:rPr>
          <w:rFonts w:ascii="標楷體" w:eastAsia="標楷體" w:hAnsi="標楷體" w:hint="eastAsia"/>
          <w:bCs/>
          <w:sz w:val="28"/>
          <w:szCs w:val="28"/>
        </w:rPr>
        <w:t>外</w:t>
      </w:r>
      <w:r w:rsidR="000D210F" w:rsidRPr="000F38C0">
        <w:rPr>
          <w:rFonts w:ascii="標楷體" w:eastAsia="標楷體" w:hAnsi="標楷體" w:hint="eastAsia"/>
          <w:bCs/>
          <w:sz w:val="28"/>
          <w:szCs w:val="28"/>
        </w:rPr>
        <w:t>陸</w:t>
      </w:r>
      <w:r w:rsidRPr="000F38C0">
        <w:rPr>
          <w:rFonts w:ascii="標楷體" w:eastAsia="標楷體" w:hAnsi="標楷體" w:hint="eastAsia"/>
          <w:bCs/>
          <w:sz w:val="28"/>
          <w:szCs w:val="28"/>
        </w:rPr>
        <w:t>資投資人。</w:t>
      </w:r>
    </w:p>
    <w:p w14:paraId="5A84BAA8" w14:textId="77777777" w:rsidR="008C0AD6" w:rsidRPr="000F38C0" w:rsidRDefault="00DE5559">
      <w:pPr>
        <w:tabs>
          <w:tab w:val="left" w:pos="2548"/>
          <w:tab w:val="left" w:pos="6988"/>
          <w:tab w:val="left" w:pos="9388"/>
          <w:tab w:val="left" w:pos="13948"/>
        </w:tabs>
        <w:snapToGrid w:val="0"/>
        <w:spacing w:before="180" w:after="180" w:line="360" w:lineRule="auto"/>
        <w:ind w:firstLine="560"/>
        <w:rPr>
          <w:rFonts w:ascii="標楷體" w:eastAsia="標楷體" w:hAnsi="標楷體"/>
          <w:sz w:val="28"/>
          <w:szCs w:val="28"/>
        </w:rPr>
      </w:pPr>
      <w:r w:rsidRPr="000F38C0">
        <w:rPr>
          <w:rFonts w:ascii="標楷體" w:eastAsia="標楷體" w:hAnsi="標楷體"/>
          <w:sz w:val="28"/>
          <w:szCs w:val="28"/>
        </w:rPr>
        <w:t>此致</w:t>
      </w:r>
    </w:p>
    <w:p w14:paraId="30F9ABD4" w14:textId="77777777" w:rsidR="008C0AD6" w:rsidRPr="000F38C0" w:rsidRDefault="00DE5559">
      <w:pPr>
        <w:tabs>
          <w:tab w:val="left" w:pos="2548"/>
          <w:tab w:val="left" w:pos="6988"/>
          <w:tab w:val="left" w:pos="9388"/>
          <w:tab w:val="left" w:pos="13948"/>
        </w:tabs>
        <w:snapToGrid w:val="0"/>
        <w:spacing w:before="180" w:after="180" w:line="360" w:lineRule="auto"/>
        <w:rPr>
          <w:rFonts w:ascii="標楷體" w:eastAsia="標楷體" w:hAnsi="標楷體"/>
          <w:sz w:val="28"/>
          <w:szCs w:val="28"/>
        </w:rPr>
      </w:pPr>
      <w:r w:rsidRPr="000F38C0">
        <w:rPr>
          <w:rFonts w:ascii="標楷體" w:eastAsia="標楷體" w:hAnsi="標楷體"/>
          <w:sz w:val="28"/>
          <w:szCs w:val="28"/>
        </w:rPr>
        <w:t>財團法人中華民國證券櫃檯買賣中心</w:t>
      </w:r>
    </w:p>
    <w:p w14:paraId="7541B3F6" w14:textId="77777777" w:rsidR="008C0AD6" w:rsidRPr="000F38C0" w:rsidRDefault="00DE5559">
      <w:pPr>
        <w:tabs>
          <w:tab w:val="left" w:pos="1830"/>
          <w:tab w:val="left" w:pos="7710"/>
          <w:tab w:val="left" w:pos="9388"/>
          <w:tab w:val="left" w:pos="13948"/>
        </w:tabs>
        <w:snapToGrid w:val="0"/>
        <w:spacing w:before="180" w:after="180" w:line="360" w:lineRule="auto"/>
        <w:ind w:firstLine="3948"/>
        <w:rPr>
          <w:rFonts w:ascii="標楷體" w:eastAsia="標楷體" w:hAnsi="標楷體"/>
          <w:sz w:val="28"/>
          <w:szCs w:val="28"/>
        </w:rPr>
      </w:pPr>
      <w:r w:rsidRPr="000F38C0">
        <w:rPr>
          <w:rFonts w:ascii="標楷體" w:eastAsia="標楷體" w:hAnsi="標楷體"/>
          <w:sz w:val="28"/>
          <w:szCs w:val="28"/>
        </w:rPr>
        <w:t>立聲明書人：</w:t>
      </w:r>
      <w:r w:rsidRPr="000F38C0">
        <w:rPr>
          <w:rFonts w:ascii="標楷體" w:eastAsia="標楷體" w:hAnsi="標楷體"/>
          <w:sz w:val="28"/>
          <w:szCs w:val="28"/>
        </w:rPr>
        <w:tab/>
        <w:t>股份有限公司</w:t>
      </w:r>
    </w:p>
    <w:p w14:paraId="74A1DD4C" w14:textId="77777777" w:rsidR="008C0AD6" w:rsidRPr="000F38C0" w:rsidRDefault="0058429F">
      <w:pPr>
        <w:tabs>
          <w:tab w:val="left" w:pos="2548"/>
          <w:tab w:val="left" w:pos="6988"/>
          <w:tab w:val="left" w:pos="9388"/>
          <w:tab w:val="left" w:pos="13948"/>
        </w:tabs>
        <w:snapToGrid w:val="0"/>
        <w:spacing w:before="180" w:after="180" w:line="360" w:lineRule="auto"/>
        <w:ind w:firstLine="3948"/>
        <w:rPr>
          <w:rFonts w:ascii="標楷體" w:eastAsia="標楷體" w:hAnsi="標楷體"/>
          <w:sz w:val="28"/>
          <w:szCs w:val="28"/>
        </w:rPr>
      </w:pPr>
      <w:r w:rsidRPr="000F38C0">
        <w:rPr>
          <w:rFonts w:ascii="標楷體" w:eastAsia="標楷體" w:hAnsi="標楷體" w:hint="eastAsia"/>
          <w:sz w:val="28"/>
          <w:szCs w:val="28"/>
        </w:rPr>
        <w:t xml:space="preserve">代 表 </w:t>
      </w:r>
      <w:r w:rsidR="00DE5559" w:rsidRPr="000F38C0">
        <w:rPr>
          <w:rFonts w:ascii="標楷體" w:eastAsia="標楷體" w:hAnsi="標楷體"/>
          <w:sz w:val="28"/>
          <w:szCs w:val="28"/>
        </w:rPr>
        <w:t>人：</w:t>
      </w:r>
    </w:p>
    <w:p w14:paraId="00B3B369" w14:textId="77777777" w:rsidR="008C0AD6" w:rsidRPr="000F38C0" w:rsidRDefault="00DE5559">
      <w:pPr>
        <w:tabs>
          <w:tab w:val="left" w:pos="2548"/>
          <w:tab w:val="left" w:pos="6988"/>
          <w:tab w:val="left" w:pos="9388"/>
          <w:tab w:val="left" w:pos="13948"/>
        </w:tabs>
        <w:snapToGrid w:val="0"/>
        <w:spacing w:before="180" w:after="180" w:line="360" w:lineRule="auto"/>
        <w:ind w:firstLine="3948"/>
        <w:rPr>
          <w:rFonts w:ascii="標楷體" w:eastAsia="標楷體" w:hAnsi="標楷體"/>
          <w:sz w:val="28"/>
          <w:szCs w:val="28"/>
        </w:rPr>
      </w:pPr>
      <w:r w:rsidRPr="000F38C0">
        <w:rPr>
          <w:rFonts w:ascii="標楷體" w:eastAsia="標楷體" w:hAnsi="標楷體"/>
          <w:sz w:val="28"/>
          <w:szCs w:val="28"/>
        </w:rPr>
        <w:t>公司地址：</w:t>
      </w:r>
    </w:p>
    <w:p w14:paraId="08F66DEF" w14:textId="77777777" w:rsidR="008C0AD6" w:rsidRPr="000F38C0" w:rsidRDefault="00DE5559">
      <w:pPr>
        <w:tabs>
          <w:tab w:val="left" w:pos="2548"/>
          <w:tab w:val="left" w:pos="6988"/>
          <w:tab w:val="left" w:pos="9388"/>
          <w:tab w:val="left" w:pos="13948"/>
        </w:tabs>
        <w:snapToGrid w:val="0"/>
        <w:spacing w:before="180" w:after="180" w:line="360" w:lineRule="auto"/>
        <w:ind w:firstLine="3948"/>
        <w:rPr>
          <w:rFonts w:ascii="標楷體" w:eastAsia="標楷體" w:hAnsi="標楷體"/>
          <w:sz w:val="28"/>
          <w:szCs w:val="28"/>
        </w:rPr>
      </w:pPr>
      <w:r w:rsidRPr="000F38C0">
        <w:rPr>
          <w:rFonts w:ascii="標楷體" w:eastAsia="標楷體" w:hAnsi="標楷體"/>
          <w:sz w:val="28"/>
          <w:szCs w:val="28"/>
        </w:rPr>
        <w:t>公司電話：</w:t>
      </w:r>
    </w:p>
    <w:p w14:paraId="70E4126F" w14:textId="77777777" w:rsidR="008C0AD6" w:rsidRPr="000F38C0" w:rsidRDefault="008C0AD6">
      <w:pPr>
        <w:tabs>
          <w:tab w:val="left" w:pos="2548"/>
          <w:tab w:val="left" w:pos="6988"/>
          <w:tab w:val="left" w:pos="9388"/>
          <w:tab w:val="left" w:pos="13948"/>
        </w:tabs>
        <w:snapToGrid w:val="0"/>
        <w:spacing w:before="180" w:after="180" w:line="360" w:lineRule="auto"/>
        <w:ind w:firstLine="3948"/>
        <w:rPr>
          <w:rFonts w:ascii="標楷體" w:eastAsia="標楷體" w:hAnsi="標楷體"/>
          <w:sz w:val="28"/>
          <w:szCs w:val="28"/>
        </w:rPr>
      </w:pPr>
    </w:p>
    <w:p w14:paraId="78A422E5" w14:textId="77777777" w:rsidR="008C0AD6" w:rsidRPr="000F38C0" w:rsidRDefault="008C0AD6">
      <w:pPr>
        <w:tabs>
          <w:tab w:val="left" w:pos="2548"/>
          <w:tab w:val="left" w:pos="6988"/>
          <w:tab w:val="left" w:pos="9388"/>
          <w:tab w:val="left" w:pos="13948"/>
        </w:tabs>
        <w:snapToGrid w:val="0"/>
        <w:spacing w:before="180" w:after="180" w:line="360" w:lineRule="auto"/>
        <w:ind w:firstLine="3948"/>
        <w:rPr>
          <w:rFonts w:ascii="標楷體" w:eastAsia="標楷體" w:hAnsi="標楷體"/>
          <w:sz w:val="28"/>
          <w:szCs w:val="28"/>
        </w:rPr>
      </w:pPr>
    </w:p>
    <w:p w14:paraId="4BDBA972" w14:textId="77777777" w:rsidR="0058429F" w:rsidRPr="000F38C0" w:rsidRDefault="00DE5559">
      <w:pPr>
        <w:tabs>
          <w:tab w:val="left" w:pos="2548"/>
          <w:tab w:val="left" w:pos="6988"/>
          <w:tab w:val="left" w:pos="9388"/>
          <w:tab w:val="left" w:pos="13948"/>
        </w:tabs>
        <w:snapToGrid w:val="0"/>
        <w:spacing w:before="180" w:after="180" w:line="360" w:lineRule="auto"/>
        <w:rPr>
          <w:rFonts w:ascii="標楷體" w:eastAsia="標楷體" w:hAnsi="標楷體"/>
          <w:sz w:val="28"/>
          <w:szCs w:val="28"/>
        </w:rPr>
      </w:pPr>
      <w:r w:rsidRPr="000F38C0">
        <w:rPr>
          <w:rFonts w:ascii="標楷體" w:eastAsia="標楷體" w:hAnsi="標楷體"/>
          <w:sz w:val="28"/>
          <w:szCs w:val="28"/>
        </w:rPr>
        <w:t>中華民國　　年　　月　　日</w:t>
      </w:r>
    </w:p>
    <w:p w14:paraId="450056CD" w14:textId="77777777" w:rsidR="0058429F" w:rsidRPr="000F38C0" w:rsidRDefault="0058429F">
      <w:pPr>
        <w:widowControl/>
        <w:suppressAutoHyphens w:val="0"/>
        <w:rPr>
          <w:rFonts w:ascii="標楷體" w:eastAsia="標楷體" w:hAnsi="標楷體"/>
          <w:sz w:val="28"/>
          <w:szCs w:val="28"/>
        </w:rPr>
      </w:pPr>
    </w:p>
    <w:sectPr w:rsidR="0058429F" w:rsidRPr="000F38C0">
      <w:pgSz w:w="11907" w:h="16840"/>
      <w:pgMar w:top="1440" w:right="1077" w:bottom="1440" w:left="1077"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3721" w14:textId="77777777" w:rsidR="00160AAE" w:rsidRDefault="00160AAE">
      <w:r>
        <w:separator/>
      </w:r>
    </w:p>
  </w:endnote>
  <w:endnote w:type="continuationSeparator" w:id="0">
    <w:p w14:paraId="474BFABF" w14:textId="77777777" w:rsidR="00160AAE" w:rsidRDefault="0016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0D946" w14:textId="77777777" w:rsidR="00160AAE" w:rsidRDefault="00160AAE">
      <w:r>
        <w:rPr>
          <w:color w:val="000000"/>
        </w:rPr>
        <w:separator/>
      </w:r>
    </w:p>
  </w:footnote>
  <w:footnote w:type="continuationSeparator" w:id="0">
    <w:p w14:paraId="0FBD1041" w14:textId="77777777" w:rsidR="00160AAE" w:rsidRDefault="00160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9792A"/>
    <w:multiLevelType w:val="multilevel"/>
    <w:tmpl w:val="0E30C430"/>
    <w:lvl w:ilvl="0">
      <w:start w:val="1"/>
      <w:numFmt w:val="taiwaneseCountingThousand"/>
      <w:lvlText w:val="%1、"/>
      <w:lvlJc w:val="left"/>
      <w:pPr>
        <w:ind w:left="480" w:hanging="480"/>
      </w:pPr>
      <w:rPr>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48F51078"/>
    <w:multiLevelType w:val="multilevel"/>
    <w:tmpl w:val="E86C3C82"/>
    <w:lvl w:ilvl="0">
      <w:start w:val="4"/>
      <w:numFmt w:val="taiwaneseCountingThousand"/>
      <w:lvlText w:val="%1、"/>
      <w:lvlJc w:val="left"/>
      <w:pPr>
        <w:ind w:left="480" w:hanging="480"/>
      </w:pPr>
      <w:rPr>
        <w:b w:val="0"/>
        <w:i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BD418B4"/>
    <w:multiLevelType w:val="multilevel"/>
    <w:tmpl w:val="E2686848"/>
    <w:lvl w:ilvl="0">
      <w:start w:val="1"/>
      <w:numFmt w:val="taiwaneseCountingThousand"/>
      <w:lvlText w:val="%1、"/>
      <w:lvlJc w:val="left"/>
      <w:pPr>
        <w:ind w:left="720" w:hanging="72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7C73161D"/>
    <w:multiLevelType w:val="multilevel"/>
    <w:tmpl w:val="F9247218"/>
    <w:lvl w:ilvl="0">
      <w:start w:val="1"/>
      <w:numFmt w:val="taiwaneseCountingThousand"/>
      <w:lvlText w:val="（%1）"/>
      <w:lvlJc w:val="left"/>
      <w:pPr>
        <w:ind w:left="964" w:hanging="964"/>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D6"/>
    <w:rsid w:val="000D210F"/>
    <w:rsid w:val="000F38C0"/>
    <w:rsid w:val="00157B7B"/>
    <w:rsid w:val="00160AAE"/>
    <w:rsid w:val="00230DED"/>
    <w:rsid w:val="00251BF6"/>
    <w:rsid w:val="00297863"/>
    <w:rsid w:val="00562C53"/>
    <w:rsid w:val="0058429F"/>
    <w:rsid w:val="005D5ED4"/>
    <w:rsid w:val="0065275F"/>
    <w:rsid w:val="007D1656"/>
    <w:rsid w:val="008C0AD6"/>
    <w:rsid w:val="00950E8A"/>
    <w:rsid w:val="00956AD3"/>
    <w:rsid w:val="00A908CC"/>
    <w:rsid w:val="00B61EED"/>
    <w:rsid w:val="00BA425B"/>
    <w:rsid w:val="00D526BC"/>
    <w:rsid w:val="00DA0150"/>
    <w:rsid w:val="00DE5559"/>
    <w:rsid w:val="00EF5BC2"/>
    <w:rsid w:val="00FB3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4C7BE"/>
  <w15:docId w15:val="{6CED1047-1119-4013-8C93-83BDC316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hanging="720"/>
      <w:jc w:val="both"/>
    </w:pPr>
    <w:rPr>
      <w:szCs w:val="20"/>
    </w:rPr>
  </w:style>
  <w:style w:type="paragraph" w:styleId="a4">
    <w:name w:val="footnote text"/>
    <w:basedOn w:val="a"/>
    <w:pPr>
      <w:snapToGrid w:val="0"/>
    </w:pPr>
    <w:rPr>
      <w:sz w:val="20"/>
      <w:szCs w:val="20"/>
    </w:rPr>
  </w:style>
  <w:style w:type="character" w:styleId="a5">
    <w:name w:val="footnote reference"/>
    <w:rPr>
      <w:position w:val="0"/>
      <w:vertAlign w:val="superscript"/>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Balloon Text"/>
    <w:basedOn w:val="a"/>
    <w:rPr>
      <w:rFonts w:ascii="Cambria" w:hAnsi="Cambria"/>
      <w:sz w:val="18"/>
      <w:szCs w:val="18"/>
    </w:rPr>
  </w:style>
  <w:style w:type="character" w:customStyle="1" w:styleId="ab">
    <w:name w:val="註解方塊文字 字元"/>
    <w:rPr>
      <w:rFonts w:ascii="Cambria" w:eastAsia="新細明體" w:hAnsi="Cambria" w:cs="Times New Roman"/>
      <w:kern w:val="3"/>
      <w:sz w:val="18"/>
      <w:szCs w:val="18"/>
    </w:rPr>
  </w:style>
  <w:style w:type="paragraph" w:styleId="HTML">
    <w:name w:val="HTML Preformatted"/>
    <w:basedOn w:val="a"/>
    <w:link w:val="HTML0"/>
    <w:uiPriority w:val="99"/>
    <w:unhideWhenUsed/>
    <w:rsid w:val="005842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細明體" w:eastAsia="細明體" w:hAnsi="細明體" w:cs="細明體"/>
      <w:kern w:val="0"/>
    </w:rPr>
  </w:style>
  <w:style w:type="character" w:customStyle="1" w:styleId="HTML0">
    <w:name w:val="HTML 預設格式 字元"/>
    <w:basedOn w:val="a0"/>
    <w:link w:val="HTML"/>
    <w:uiPriority w:val="99"/>
    <w:rsid w:val="0058429F"/>
    <w:rPr>
      <w:rFonts w:ascii="細明體" w:eastAsia="細明體" w:hAnsi="細明體" w:cs="細明體"/>
      <w:sz w:val="24"/>
      <w:szCs w:val="24"/>
    </w:rPr>
  </w:style>
  <w:style w:type="character" w:styleId="ac">
    <w:name w:val="annotation reference"/>
    <w:basedOn w:val="a0"/>
    <w:uiPriority w:val="99"/>
    <w:semiHidden/>
    <w:unhideWhenUsed/>
    <w:rsid w:val="0065275F"/>
    <w:rPr>
      <w:sz w:val="18"/>
      <w:szCs w:val="18"/>
    </w:rPr>
  </w:style>
  <w:style w:type="paragraph" w:styleId="ad">
    <w:name w:val="annotation text"/>
    <w:basedOn w:val="a"/>
    <w:link w:val="ae"/>
    <w:uiPriority w:val="99"/>
    <w:semiHidden/>
    <w:unhideWhenUsed/>
    <w:rsid w:val="0065275F"/>
  </w:style>
  <w:style w:type="character" w:customStyle="1" w:styleId="ae">
    <w:name w:val="註解文字 字元"/>
    <w:basedOn w:val="a0"/>
    <w:link w:val="ad"/>
    <w:uiPriority w:val="99"/>
    <w:semiHidden/>
    <w:rsid w:val="0065275F"/>
    <w:rPr>
      <w:kern w:val="3"/>
      <w:sz w:val="24"/>
      <w:szCs w:val="24"/>
    </w:rPr>
  </w:style>
  <w:style w:type="paragraph" w:styleId="af">
    <w:name w:val="annotation subject"/>
    <w:basedOn w:val="ad"/>
    <w:next w:val="ad"/>
    <w:link w:val="af0"/>
    <w:uiPriority w:val="99"/>
    <w:semiHidden/>
    <w:unhideWhenUsed/>
    <w:rsid w:val="0065275F"/>
    <w:rPr>
      <w:b/>
      <w:bCs/>
    </w:rPr>
  </w:style>
  <w:style w:type="character" w:customStyle="1" w:styleId="af0">
    <w:name w:val="註解主旨 字元"/>
    <w:basedOn w:val="ae"/>
    <w:link w:val="af"/>
    <w:uiPriority w:val="99"/>
    <w:semiHidden/>
    <w:rsid w:val="0065275F"/>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櫃檯買賣證券商申請經營衍生性金融商品交易業務申請書</dc:title>
  <dc:creator>PC</dc:creator>
  <cp:lastModifiedBy>林世偉</cp:lastModifiedBy>
  <cp:revision>5</cp:revision>
  <cp:lastPrinted>2018-11-08T09:03:00Z</cp:lastPrinted>
  <dcterms:created xsi:type="dcterms:W3CDTF">2021-03-31T08:20:00Z</dcterms:created>
  <dcterms:modified xsi:type="dcterms:W3CDTF">2021-04-21T01:34:00Z</dcterms:modified>
</cp:coreProperties>
</file>